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28" w:rsidRPr="00AC6A28" w:rsidRDefault="00AC6A28" w:rsidP="00AC6A28">
      <w:pPr>
        <w:widowControl/>
        <w:shd w:val="clear" w:color="auto" w:fill="FFFFFF"/>
        <w:jc w:val="left"/>
        <w:rPr>
          <w:rFonts w:ascii="Arial" w:eastAsia="Times New Roman" w:hAnsi="Arial" w:cs="Arial"/>
          <w:color w:val="500050"/>
          <w:kern w:val="0"/>
          <w:sz w:val="21"/>
          <w:szCs w:val="21"/>
        </w:rPr>
      </w:pP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Title: Service Science: Enabling Systematic Service System Innovation</w:t>
      </w:r>
    </w:p>
    <w:p w:rsidR="00AC6A28" w:rsidRPr="00AC6A28" w:rsidRDefault="00AC6A28" w:rsidP="00AC6A28">
      <w:pPr>
        <w:widowControl/>
        <w:shd w:val="clear" w:color="auto" w:fill="FFFFFF"/>
        <w:jc w:val="left"/>
        <w:rPr>
          <w:rFonts w:ascii="Arial" w:eastAsia="Times New Roman" w:hAnsi="Arial" w:cs="Arial"/>
          <w:color w:val="500050"/>
          <w:kern w:val="0"/>
          <w:sz w:val="21"/>
          <w:szCs w:val="21"/>
        </w:rPr>
      </w:pPr>
    </w:p>
    <w:p w:rsidR="00AC6A28" w:rsidRPr="00AC6A28" w:rsidRDefault="00AC6A28" w:rsidP="00AC6A28">
      <w:pPr>
        <w:widowControl/>
        <w:shd w:val="clear" w:color="auto" w:fill="FFFFFF"/>
        <w:jc w:val="left"/>
        <w:rPr>
          <w:rFonts w:ascii="Arial" w:eastAsia="Times New Roman" w:hAnsi="Arial" w:cs="Arial"/>
          <w:color w:val="500050"/>
          <w:kern w:val="0"/>
          <w:sz w:val="21"/>
          <w:szCs w:val="21"/>
        </w:rPr>
      </w:pP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Bio:</w:t>
      </w:r>
    </w:p>
    <w:p w:rsidR="00AC6A28" w:rsidRPr="00AC6A28" w:rsidRDefault="00AC6A28" w:rsidP="00AC6A28">
      <w:pPr>
        <w:widowControl/>
        <w:shd w:val="clear" w:color="auto" w:fill="FFFFFF"/>
        <w:jc w:val="left"/>
        <w:rPr>
          <w:rFonts w:ascii="Arial" w:eastAsia="Times New Roman" w:hAnsi="Arial" w:cs="Arial"/>
          <w:color w:val="500050"/>
          <w:kern w:val="0"/>
          <w:sz w:val="21"/>
          <w:szCs w:val="21"/>
        </w:rPr>
      </w:pPr>
    </w:p>
    <w:p w:rsidR="00AC6A28" w:rsidRPr="00AC6A28" w:rsidRDefault="00AC6A28" w:rsidP="00AC6A28">
      <w:pPr>
        <w:widowControl/>
        <w:shd w:val="clear" w:color="auto" w:fill="FFFFFF"/>
        <w:jc w:val="left"/>
        <w:rPr>
          <w:rFonts w:ascii="Arial" w:eastAsia="Times New Roman" w:hAnsi="Arial" w:cs="Arial"/>
          <w:color w:val="500050"/>
          <w:kern w:val="0"/>
          <w:sz w:val="21"/>
          <w:szCs w:val="21"/>
        </w:rPr>
      </w:pP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begin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instrText xml:space="preserve"> HYPERLINK "http://cogsci.ucmerced.edu/sites/pmaglio/" \t "_blank" </w:instrTex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separate"/>
      </w:r>
      <w:r w:rsidRPr="00AC6A28">
        <w:rPr>
          <w:rFonts w:ascii="Menlo" w:eastAsia="Times New Roman" w:hAnsi="Menlo" w:cs="Arial"/>
          <w:color w:val="1155CC"/>
          <w:kern w:val="0"/>
          <w:sz w:val="21"/>
          <w:szCs w:val="21"/>
          <w:u w:val="single"/>
        </w:rPr>
        <w:t>Paul P. Maglio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end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 xml:space="preserve"> is a Professor of Technology Management at the University of California, Merced, and a research staff member at IBM Research, </w:t>
      </w:r>
      <w:proofErr w:type="spellStart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Almaden</w:t>
      </w:r>
      <w:proofErr w:type="spellEnd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 xml:space="preserve">. He holds a bachelor’s degree in computer science and engineering from MIT and an M.S. and a Ph.D. in cognitive science from the University of California at San Diego. One of the pioneers of the field of service science, </w:t>
      </w:r>
      <w:proofErr w:type="spellStart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Dr</w:t>
      </w:r>
      <w:proofErr w:type="spellEnd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 xml:space="preserve"> </w:t>
      </w:r>
      <w:proofErr w:type="spellStart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Maglio</w:t>
      </w:r>
      <w:proofErr w:type="spellEnd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 xml:space="preserve"> is Editor-in-Chief of the INFORMS journal 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begin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instrText xml:space="preserve"> HYPERLINK "http://pubsonline.informs.org/journal/serv" \t "_blank" </w:instrTex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separate"/>
      </w:r>
      <w:r w:rsidRPr="00AC6A28">
        <w:rPr>
          <w:rFonts w:ascii="Menlo" w:eastAsia="Times New Roman" w:hAnsi="Menlo" w:cs="Arial"/>
          <w:color w:val="1155CC"/>
          <w:kern w:val="0"/>
          <w:sz w:val="21"/>
          <w:szCs w:val="21"/>
          <w:u w:val="single"/>
        </w:rPr>
        <w:t>Service Science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end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 and lead editor of Springer's 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begin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instrText xml:space="preserve"> HYPERLINK "http://link.springer.com/book/10.1007/978-1-4419-1628-0" \t "_blank" </w:instrTex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separate"/>
      </w:r>
      <w:r w:rsidRPr="00AC6A28">
        <w:rPr>
          <w:rFonts w:ascii="Menlo" w:eastAsia="Times New Roman" w:hAnsi="Menlo" w:cs="Arial"/>
          <w:color w:val="1155CC"/>
          <w:kern w:val="0"/>
          <w:sz w:val="21"/>
          <w:szCs w:val="21"/>
          <w:u w:val="single"/>
        </w:rPr>
        <w:t>Handbook of Service Science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end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. His co-authored book, 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begin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instrText xml:space="preserve"> HYPERLINK "https://global.oup.com/academic/product/taming-information-technology-9780195374124?cc=us&amp;lang=en&amp;" \t "_blank" </w:instrTex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separate"/>
      </w:r>
      <w:r w:rsidRPr="00AC6A28">
        <w:rPr>
          <w:rFonts w:ascii="Menlo" w:eastAsia="Times New Roman" w:hAnsi="Menlo" w:cs="Arial"/>
          <w:color w:val="1155CC"/>
          <w:kern w:val="0"/>
          <w:sz w:val="21"/>
          <w:szCs w:val="21"/>
          <w:u w:val="single"/>
        </w:rPr>
        <w:t>Taming Information Technology: Lessons from Studies of System Administrators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end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, examines work practices in service delivery. </w:t>
      </w:r>
      <w:proofErr w:type="spellStart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Dr</w:t>
      </w:r>
      <w:proofErr w:type="spellEnd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 xml:space="preserve"> </w:t>
      </w:r>
      <w:proofErr w:type="spellStart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Maglio</w:t>
      </w:r>
      <w:proofErr w:type="spellEnd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 xml:space="preserve"> has published more than </w:t>
      </w:r>
      <w:proofErr w:type="gramStart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100 refereed</w:t>
      </w:r>
      <w:proofErr w:type="gramEnd"/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 xml:space="preserve"> papers in computer science, cognitive science, and service science. He has taught service science at UC Merced since 2007, and is director of UC's cross-campus 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begin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instrText xml:space="preserve"> HYPERLINK "http://ccss.ucmerced.edu/" \t "_blank" </w:instrTex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separate"/>
      </w:r>
      <w:r w:rsidRPr="00AC6A28">
        <w:rPr>
          <w:rFonts w:ascii="Menlo" w:eastAsia="Times New Roman" w:hAnsi="Menlo" w:cs="Arial"/>
          <w:color w:val="1155CC"/>
          <w:kern w:val="0"/>
          <w:sz w:val="21"/>
          <w:szCs w:val="21"/>
          <w:u w:val="single"/>
        </w:rPr>
        <w:t>California Center for Service Science</w:t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fldChar w:fldCharType="end"/>
      </w: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.</w:t>
      </w:r>
    </w:p>
    <w:p w:rsidR="00AC6A28" w:rsidRPr="00AC6A28" w:rsidRDefault="00AC6A28" w:rsidP="00AC6A28">
      <w:pPr>
        <w:widowControl/>
        <w:shd w:val="clear" w:color="auto" w:fill="FFFFFF"/>
        <w:jc w:val="left"/>
        <w:rPr>
          <w:rFonts w:ascii="Arial" w:eastAsia="Times New Roman" w:hAnsi="Arial" w:cs="Arial"/>
          <w:color w:val="500050"/>
          <w:kern w:val="0"/>
          <w:sz w:val="21"/>
          <w:szCs w:val="21"/>
        </w:rPr>
      </w:pPr>
    </w:p>
    <w:p w:rsidR="00AC6A28" w:rsidRPr="00AC6A28" w:rsidRDefault="00AC6A28" w:rsidP="00AC6A28">
      <w:pPr>
        <w:widowControl/>
        <w:shd w:val="clear" w:color="auto" w:fill="FFFFFF"/>
        <w:jc w:val="left"/>
        <w:rPr>
          <w:rFonts w:ascii="Arial" w:eastAsia="Times New Roman" w:hAnsi="Arial" w:cs="Arial"/>
          <w:color w:val="500050"/>
          <w:kern w:val="0"/>
          <w:sz w:val="21"/>
          <w:szCs w:val="21"/>
        </w:rPr>
      </w:pPr>
      <w:r w:rsidRPr="00AC6A28">
        <w:rPr>
          <w:rFonts w:ascii="Menlo" w:eastAsia="Times New Roman" w:hAnsi="Menlo" w:cs="Arial"/>
          <w:color w:val="500050"/>
          <w:kern w:val="0"/>
          <w:sz w:val="21"/>
          <w:szCs w:val="21"/>
        </w:rPr>
        <w:t>Photo: </w:t>
      </w:r>
    </w:p>
    <w:p w:rsidR="00AC6A28" w:rsidRPr="00AC6A28" w:rsidRDefault="00AC6A28" w:rsidP="00AC6A28">
      <w:pPr>
        <w:widowControl/>
        <w:shd w:val="clear" w:color="auto" w:fill="FFFFFF"/>
        <w:jc w:val="left"/>
        <w:rPr>
          <w:rFonts w:ascii="Arial" w:eastAsia="Times New Roman" w:hAnsi="Arial" w:cs="Arial"/>
          <w:color w:val="500050"/>
          <w:kern w:val="0"/>
          <w:sz w:val="21"/>
          <w:szCs w:val="21"/>
        </w:rPr>
      </w:pPr>
    </w:p>
    <w:p w:rsidR="00AC6A28" w:rsidRPr="00AC6A28" w:rsidRDefault="00AC6A28" w:rsidP="00AC6A28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rFonts w:ascii="Times" w:eastAsia="Times New Roman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954530" cy="2098040"/>
            <wp:effectExtent l="0" t="0" r="1270" b="10160"/>
            <wp:docPr id="1" name="図 1" descr="Macintosh HD:private:var:folders:c4:c4s8s8511y746l8krjw6rxh00000gn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4:c4s8s8511y746l8krjw6rxh00000gn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26D" w:rsidRDefault="0029726D"/>
    <w:sectPr w:rsidR="0029726D" w:rsidSect="001D6CD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">
    <w:altName w:val="ＭＳ 明朝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28"/>
    <w:rsid w:val="001D6CD6"/>
    <w:rsid w:val="0029726D"/>
    <w:rsid w:val="00A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D3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A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A2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A2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A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A2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A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3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0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5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澤谷 由里子</dc:creator>
  <cp:keywords/>
  <dc:description/>
  <cp:lastModifiedBy>澤谷 由里子</cp:lastModifiedBy>
  <cp:revision>1</cp:revision>
  <dcterms:created xsi:type="dcterms:W3CDTF">2015-04-09T01:41:00Z</dcterms:created>
  <dcterms:modified xsi:type="dcterms:W3CDTF">2015-04-09T01:42:00Z</dcterms:modified>
</cp:coreProperties>
</file>